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3AE7F" w14:textId="1B053DB9" w:rsidR="00FD79B1" w:rsidRPr="00721A5F" w:rsidRDefault="0031105D" w:rsidP="00721A5F">
      <w:pPr>
        <w:pStyle w:val="Title"/>
        <w:jc w:val="center"/>
        <w:rPr>
          <w:rFonts w:ascii="Times New Roman" w:hAnsi="Times New Roman" w:cs="Times New Roman"/>
          <w:sz w:val="32"/>
          <w:szCs w:val="32"/>
        </w:rPr>
      </w:pPr>
      <w:r>
        <w:rPr>
          <w:rFonts w:ascii="Times New Roman" w:hAnsi="Times New Roman" w:cs="Times New Roman"/>
          <w:sz w:val="32"/>
          <w:szCs w:val="32"/>
        </w:rPr>
        <w:t>Safety Performance Improvement Paper</w:t>
      </w:r>
    </w:p>
    <w:p w14:paraId="3FF9FA4E" w14:textId="6390D5BB" w:rsidR="00FD79B1" w:rsidRPr="00721A5F" w:rsidRDefault="000418D3" w:rsidP="00721A5F">
      <w:pPr>
        <w:pStyle w:val="Heading1"/>
      </w:pPr>
      <w:r>
        <w:t>NURS 490—Nursing Leadership</w:t>
      </w:r>
    </w:p>
    <w:p w14:paraId="740456B4" w14:textId="77777777" w:rsidR="00FD79B1" w:rsidRDefault="00FD79B1" w:rsidP="00721A5F">
      <w:pPr>
        <w:pStyle w:val="Heading1"/>
      </w:pPr>
      <w:r w:rsidRPr="00FD79B1">
        <w:t xml:space="preserve">Purpose of Assignment </w:t>
      </w:r>
    </w:p>
    <w:p w14:paraId="657F2575" w14:textId="02AC5757" w:rsidR="00FD79B1" w:rsidRPr="00FD79B1" w:rsidRDefault="0031105D" w:rsidP="00FD79B1">
      <w:pPr>
        <w:ind w:firstLine="720"/>
        <w:rPr>
          <w:rFonts w:ascii="New times Roman" w:hAnsi="New times Roman"/>
          <w:sz w:val="24"/>
          <w:szCs w:val="24"/>
        </w:rPr>
      </w:pPr>
      <w:r w:rsidRPr="0031105D">
        <w:rPr>
          <w:rFonts w:ascii="New times Roman" w:hAnsi="New times Roman"/>
          <w:sz w:val="24"/>
          <w:szCs w:val="24"/>
        </w:rPr>
        <w:t xml:space="preserve">To identify a </w:t>
      </w:r>
      <w:r w:rsidRPr="0031105D">
        <w:rPr>
          <w:rFonts w:ascii="New times Roman" w:hAnsi="New times Roman"/>
          <w:bCs/>
          <w:sz w:val="24"/>
          <w:szCs w:val="24"/>
        </w:rPr>
        <w:t>safety issue</w:t>
      </w:r>
      <w:r w:rsidRPr="0031105D">
        <w:rPr>
          <w:rFonts w:ascii="New times Roman" w:hAnsi="New times Roman"/>
          <w:sz w:val="24"/>
          <w:szCs w:val="24"/>
        </w:rPr>
        <w:t xml:space="preserve"> within a health care organization that needs to change </w:t>
      </w:r>
      <w:proofErr w:type="gramStart"/>
      <w:r w:rsidRPr="0031105D">
        <w:rPr>
          <w:rFonts w:ascii="New times Roman" w:hAnsi="New times Roman"/>
          <w:sz w:val="24"/>
          <w:szCs w:val="24"/>
        </w:rPr>
        <w:t>in order to</w:t>
      </w:r>
      <w:proofErr w:type="gramEnd"/>
      <w:r w:rsidRPr="0031105D">
        <w:rPr>
          <w:rFonts w:ascii="New times Roman" w:hAnsi="New times Roman"/>
          <w:sz w:val="24"/>
          <w:szCs w:val="24"/>
        </w:rPr>
        <w:t xml:space="preserve"> promote better delivery of patient care; to demonstrate an ability to collaboratively problem-solve in an interdisciplinary environment while working towards resolution of a common problem.</w:t>
      </w:r>
      <w:r w:rsidR="00FD79B1" w:rsidRPr="00FD79B1">
        <w:rPr>
          <w:rFonts w:ascii="New times Roman" w:hAnsi="New times Roman"/>
          <w:sz w:val="24"/>
          <w:szCs w:val="24"/>
        </w:rPr>
        <w:t xml:space="preserve">  </w:t>
      </w:r>
    </w:p>
    <w:p w14:paraId="59CCF343" w14:textId="77777777" w:rsidR="00FD79B1" w:rsidRDefault="00FD79B1" w:rsidP="00721A5F">
      <w:pPr>
        <w:pStyle w:val="Heading1"/>
      </w:pPr>
      <w:r w:rsidRPr="00FD79B1">
        <w:t xml:space="preserve">Student Approach to Assignment </w:t>
      </w:r>
    </w:p>
    <w:p w14:paraId="2AA1C2BB" w14:textId="428E8399" w:rsidR="000E15FE" w:rsidRPr="00FD79B1" w:rsidRDefault="000E15FE" w:rsidP="00FD79B1">
      <w:pPr>
        <w:ind w:firstLine="720"/>
        <w:rPr>
          <w:rFonts w:ascii="New times Roman" w:hAnsi="New times Roman"/>
          <w:sz w:val="24"/>
          <w:szCs w:val="24"/>
        </w:rPr>
      </w:pPr>
      <w:r>
        <w:rPr>
          <w:rFonts w:ascii="New times Roman" w:hAnsi="New times Roman"/>
          <w:sz w:val="24"/>
          <w:szCs w:val="24"/>
        </w:rPr>
        <w:t xml:space="preserve">Though this was a group paper, my personal values and interests are vested in this paper, as alarm safety has been a hot topic in my own work environment. Due to my unit experiencing two sentinel events related to alarm safety in the past several months, I am very passionate about implementing a change to improve this safety issue. </w:t>
      </w:r>
    </w:p>
    <w:p w14:paraId="6ACF92B2" w14:textId="639462F5" w:rsidR="00FD79B1" w:rsidRPr="00FD79B1" w:rsidRDefault="00FD79B1" w:rsidP="000E15FE">
      <w:pPr>
        <w:pStyle w:val="Heading1"/>
      </w:pPr>
      <w:r w:rsidRPr="00FD79B1">
        <w:t xml:space="preserve">Reason for Inclusion of this Assignment in the Portfolio  </w:t>
      </w:r>
    </w:p>
    <w:p w14:paraId="383BA4E2" w14:textId="62B75622" w:rsidR="00FD79B1" w:rsidRPr="000E15FE" w:rsidRDefault="000E15FE" w:rsidP="00FD79B1">
      <w:pPr>
        <w:rPr>
          <w:rFonts w:ascii="New times Roman" w:hAnsi="New times Roman"/>
          <w:bCs/>
          <w:sz w:val="24"/>
          <w:szCs w:val="24"/>
        </w:rPr>
      </w:pPr>
      <w:r>
        <w:rPr>
          <w:rFonts w:ascii="New times Roman" w:hAnsi="New times Roman"/>
          <w:b/>
          <w:sz w:val="24"/>
          <w:szCs w:val="24"/>
        </w:rPr>
        <w:tab/>
      </w:r>
      <w:r>
        <w:rPr>
          <w:rFonts w:ascii="New times Roman" w:hAnsi="New times Roman"/>
          <w:bCs/>
          <w:sz w:val="24"/>
          <w:szCs w:val="24"/>
        </w:rPr>
        <w:t>Within this paper, I show my commitment to best safety practices within my own work environment, as the situation is specific to my hospital unit. Alarm fatigue frequently impacts me and is revealed in this paper to be a worldwide safety problem, which is why I chose to include this into my portfolio. The paper reflects my dedication to implement a unit change for the sake of protecting my patients.</w:t>
      </w:r>
    </w:p>
    <w:p w14:paraId="67C3C642" w14:textId="77777777" w:rsidR="008618C1" w:rsidRDefault="008618C1" w:rsidP="008618C1">
      <w:pPr>
        <w:pStyle w:val="Heading1"/>
      </w:pPr>
      <w:r>
        <w:t xml:space="preserve">Domain 5: Quality and Safety </w:t>
      </w:r>
    </w:p>
    <w:p w14:paraId="789C5388" w14:textId="3F1D72A4" w:rsidR="008618C1" w:rsidRPr="008618C1" w:rsidRDefault="008618C1" w:rsidP="008618C1">
      <w:pPr>
        <w:pStyle w:val="Heading1"/>
      </w:pPr>
      <w:r>
        <w:t>&amp; Domain 6: Interprofessional Partnerships</w:t>
      </w:r>
    </w:p>
    <w:p w14:paraId="765AA149" w14:textId="1381AA1B" w:rsidR="00FD79B1" w:rsidRPr="00FD79B1" w:rsidRDefault="00FD79B1" w:rsidP="00FD79B1">
      <w:pPr>
        <w:ind w:firstLine="720"/>
        <w:rPr>
          <w:rFonts w:ascii="New times Roman" w:hAnsi="New times Roman"/>
          <w:sz w:val="24"/>
          <w:szCs w:val="24"/>
        </w:rPr>
      </w:pPr>
      <w:r w:rsidRPr="00FD79B1">
        <w:rPr>
          <w:rFonts w:ascii="New times Roman" w:hAnsi="New times Roman"/>
          <w:sz w:val="24"/>
          <w:szCs w:val="24"/>
        </w:rPr>
        <w:t xml:space="preserve">o </w:t>
      </w:r>
      <w:r w:rsidR="008618C1">
        <w:rPr>
          <w:rFonts w:ascii="New times Roman" w:hAnsi="New times Roman"/>
          <w:i/>
          <w:iCs/>
          <w:sz w:val="24"/>
          <w:szCs w:val="24"/>
        </w:rPr>
        <w:t xml:space="preserve">(17) </w:t>
      </w:r>
      <w:r w:rsidR="008618C1" w:rsidRPr="008618C1">
        <w:rPr>
          <w:rFonts w:ascii="New times Roman" w:hAnsi="New times Roman"/>
          <w:i/>
          <w:sz w:val="24"/>
          <w:szCs w:val="24"/>
        </w:rPr>
        <w:t>Articulate the nurse’s role as a member of the interprofessional team in promoting safety and preventing errors and near misses</w:t>
      </w:r>
      <w:r w:rsidR="008618C1">
        <w:rPr>
          <w:rStyle w:val="Heading2Char"/>
        </w:rPr>
        <w:t>.</w:t>
      </w:r>
    </w:p>
    <w:p w14:paraId="0DEA772B" w14:textId="001E7917" w:rsidR="00FD79B1" w:rsidRPr="00FD79B1" w:rsidRDefault="008618C1" w:rsidP="00FD79B1">
      <w:pPr>
        <w:ind w:left="720" w:firstLine="720"/>
        <w:rPr>
          <w:rFonts w:ascii="New times Roman" w:hAnsi="New times Roman"/>
          <w:sz w:val="24"/>
          <w:szCs w:val="24"/>
        </w:rPr>
      </w:pPr>
      <w:r w:rsidRPr="008618C1">
        <w:rPr>
          <w:rFonts w:ascii="New times Roman" w:hAnsi="New times Roman"/>
          <w:sz w:val="24"/>
          <w:szCs w:val="24"/>
        </w:rPr>
        <w:t>After the paper discusses the overarching issue of safety that alarm fatigue poses in an inpatient setting, it highlights the importance of the nurse’s role in preventing and managing alarms safely to mitigate alarm fatigue. Examples of this include setting appropriate alarm parameters and attending alarm management education sessions. The nurse’s role to teach and encourage this change within the unit’s other healthcare members is also thoroughly discussed, showing the nurse’s responsibility for this safety issue among the interprofessional team.</w:t>
      </w:r>
      <w:r w:rsidR="00FD79B1" w:rsidRPr="00FD79B1">
        <w:rPr>
          <w:rFonts w:ascii="New times Roman" w:hAnsi="New times Roman"/>
          <w:sz w:val="24"/>
          <w:szCs w:val="24"/>
        </w:rPr>
        <w:t xml:space="preserve">  </w:t>
      </w:r>
    </w:p>
    <w:p w14:paraId="4925C7E1" w14:textId="77777777" w:rsidR="008618C1" w:rsidRDefault="008618C1" w:rsidP="00721A5F">
      <w:pPr>
        <w:pStyle w:val="Heading1"/>
      </w:pPr>
      <w:r>
        <w:t xml:space="preserve">Domain 5: Quality and Safety </w:t>
      </w:r>
    </w:p>
    <w:p w14:paraId="76EA53A8" w14:textId="6ADA0604" w:rsidR="00FD79B1" w:rsidRPr="00FD79B1" w:rsidRDefault="008618C1" w:rsidP="00721A5F">
      <w:pPr>
        <w:pStyle w:val="Heading1"/>
      </w:pPr>
      <w:r>
        <w:t>&amp; Domain 8: Informatics and Healthcare Technologies</w:t>
      </w:r>
    </w:p>
    <w:p w14:paraId="1698463A" w14:textId="4B2A6F66" w:rsidR="00FD79B1" w:rsidRPr="00FD79B1" w:rsidRDefault="00637F66" w:rsidP="00721A5F">
      <w:pPr>
        <w:pStyle w:val="Heading2"/>
      </w:pPr>
      <w:r>
        <w:t xml:space="preserve">o </w:t>
      </w:r>
      <w:r w:rsidR="008618C1">
        <w:t>(30</w:t>
      </w:r>
      <w:r w:rsidR="00153022">
        <w:t>)</w:t>
      </w:r>
      <w:r w:rsidR="008618C1">
        <w:t xml:space="preserve"> </w:t>
      </w:r>
      <w:r w:rsidR="008618C1">
        <w:rPr>
          <w:color w:val="000000"/>
        </w:rPr>
        <w:t>A</w:t>
      </w:r>
      <w:r w:rsidR="008618C1">
        <w:rPr>
          <w:color w:val="000000"/>
        </w:rPr>
        <w:t>ccesses and utilizes data and information from a wide range of sources to evaluate patient safety and care outcomes</w:t>
      </w:r>
      <w:r w:rsidR="008618C1">
        <w:rPr>
          <w:color w:val="000000"/>
        </w:rPr>
        <w:t>.</w:t>
      </w:r>
      <w:r w:rsidR="00FD79B1" w:rsidRPr="00FD79B1">
        <w:t xml:space="preserve"> </w:t>
      </w:r>
    </w:p>
    <w:p w14:paraId="6ACACBA6" w14:textId="32165532" w:rsidR="0028434E" w:rsidRPr="00FD79B1" w:rsidRDefault="008618C1" w:rsidP="008618C1">
      <w:pPr>
        <w:ind w:left="720" w:firstLine="720"/>
        <w:rPr>
          <w:rFonts w:ascii="New times Roman" w:hAnsi="New times Roman"/>
          <w:sz w:val="24"/>
          <w:szCs w:val="24"/>
        </w:rPr>
      </w:pPr>
      <w:r w:rsidRPr="008618C1">
        <w:rPr>
          <w:rFonts w:ascii="New times Roman" w:hAnsi="New times Roman"/>
          <w:sz w:val="24"/>
          <w:szCs w:val="24"/>
        </w:rPr>
        <w:t>To</w:t>
      </w:r>
      <w:r w:rsidRPr="008618C1">
        <w:rPr>
          <w:rFonts w:ascii="New times Roman" w:hAnsi="New times Roman"/>
          <w:sz w:val="24"/>
          <w:szCs w:val="24"/>
        </w:rPr>
        <w:t xml:space="preserve"> identify an accurate understanding of alarm fatigue, my group and I used ten different sources, most of which were peer reviewed journal articles, that consisted of </w:t>
      </w:r>
      <w:r w:rsidRPr="008618C1">
        <w:rPr>
          <w:rFonts w:ascii="New times Roman" w:hAnsi="New times Roman"/>
          <w:sz w:val="24"/>
          <w:szCs w:val="24"/>
        </w:rPr>
        <w:lastRenderedPageBreak/>
        <w:t>systematic reviews, cross-sectional studies, non-experimental descriptive research, governmental websites, textbooks, and more. Using these sources, we determined how reducing alarm fatigue can lead to important safety outcomes such as less desensitization and better reactions to true alarms.</w:t>
      </w:r>
    </w:p>
    <w:sectPr w:rsidR="0028434E" w:rsidRPr="00FD79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ew times Roman">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79B1"/>
    <w:rsid w:val="000418D3"/>
    <w:rsid w:val="000E15FE"/>
    <w:rsid w:val="00153022"/>
    <w:rsid w:val="00282211"/>
    <w:rsid w:val="0028434E"/>
    <w:rsid w:val="0031105D"/>
    <w:rsid w:val="00446674"/>
    <w:rsid w:val="00637F66"/>
    <w:rsid w:val="00721A5F"/>
    <w:rsid w:val="008618C1"/>
    <w:rsid w:val="00F32796"/>
    <w:rsid w:val="00FD79B1"/>
    <w:rsid w:val="00FF39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AB2B02"/>
  <w15:chartTrackingRefBased/>
  <w15:docId w15:val="{43AEE4B8-20B0-48F9-BAD3-87BBE6930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21A5F"/>
    <w:pPr>
      <w:outlineLvl w:val="0"/>
    </w:pPr>
    <w:rPr>
      <w:rFonts w:ascii="New times Roman" w:hAnsi="New times Roman"/>
      <w:b/>
      <w:sz w:val="24"/>
      <w:szCs w:val="24"/>
    </w:rPr>
  </w:style>
  <w:style w:type="paragraph" w:styleId="Heading2">
    <w:name w:val="heading 2"/>
    <w:basedOn w:val="Normal"/>
    <w:next w:val="Normal"/>
    <w:link w:val="Heading2Char"/>
    <w:uiPriority w:val="9"/>
    <w:unhideWhenUsed/>
    <w:qFormat/>
    <w:rsid w:val="00721A5F"/>
    <w:pPr>
      <w:ind w:firstLine="720"/>
      <w:outlineLvl w:val="1"/>
    </w:pPr>
    <w:rPr>
      <w:rFonts w:ascii="New times Roman" w:hAnsi="New times Roman"/>
      <w:i/>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721A5F"/>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21A5F"/>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721A5F"/>
    <w:rPr>
      <w:rFonts w:ascii="New times Roman" w:hAnsi="New times Roman"/>
      <w:b/>
      <w:sz w:val="24"/>
      <w:szCs w:val="24"/>
    </w:rPr>
  </w:style>
  <w:style w:type="character" w:customStyle="1" w:styleId="Heading2Char">
    <w:name w:val="Heading 2 Char"/>
    <w:basedOn w:val="DefaultParagraphFont"/>
    <w:link w:val="Heading2"/>
    <w:uiPriority w:val="9"/>
    <w:rsid w:val="00721A5F"/>
    <w:rPr>
      <w:rFonts w:ascii="New times Roman" w:hAnsi="New times Roman"/>
      <w: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352</Words>
  <Characters>2287</Characters>
  <Application>Microsoft Office Word</Application>
  <DocSecurity>0</DocSecurity>
  <Lines>103</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Tremblay</dc:creator>
  <cp:keywords/>
  <dc:description/>
  <cp:lastModifiedBy>Kellan Gash</cp:lastModifiedBy>
  <cp:revision>5</cp:revision>
  <dcterms:created xsi:type="dcterms:W3CDTF">2024-04-12T14:58:00Z</dcterms:created>
  <dcterms:modified xsi:type="dcterms:W3CDTF">2024-04-12T15:11:00Z</dcterms:modified>
</cp:coreProperties>
</file>